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6" w:rsidRDefault="00CA2726" w:rsidP="00CA2726">
      <w:pPr>
        <w:pStyle w:val="a5"/>
        <w:rPr>
          <w:rFonts w:ascii="黑体" w:hAnsi="黑体" w:cs="黑体" w:hint="eastAsia"/>
          <w:b/>
          <w:kern w:val="0"/>
          <w:sz w:val="32"/>
          <w:szCs w:val="32"/>
        </w:rPr>
      </w:pPr>
      <w:r>
        <w:rPr>
          <w:rFonts w:ascii="黑体" w:hAnsi="黑体" w:cs="黑体" w:hint="eastAsia"/>
          <w:b/>
          <w:kern w:val="0"/>
          <w:sz w:val="32"/>
          <w:szCs w:val="32"/>
        </w:rPr>
        <w:t>浙江工商大学复试纪律要求及考生诚信复试承诺书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研究生招生考试是国家教育考试，复试工作是研究生招生考试的重要组成部分。考生参加复试须自觉遵守以下纪律要求: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1.考生须按时参加复试，遵守复试程序，尊重复试工作人员，自觉听从学校相关复试工作安排。</w:t>
      </w:r>
    </w:p>
    <w:p w:rsidR="00CA2726" w:rsidRDefault="00CA2726" w:rsidP="00CA2726">
      <w:pPr>
        <w:spacing w:line="36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2.考生要确保所有提交材料真实有效，诚信守规参加复试。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3.考生须知晓：</w:t>
      </w:r>
      <w:r>
        <w:rPr>
          <w:rFonts w:ascii="宋体" w:eastAsia="宋体" w:hAnsi="宋体" w:cs="宋体" w:hint="eastAsia"/>
          <w:sz w:val="24"/>
          <w:szCs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4.复试内容属于国家机密级。复试过程中禁止录音、录像和录屏等，禁止将相关信息泄露或公布。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5.复试全程只允许考生一人在面试房间，严禁他人进出。考生须确认上半身及手部动作始终处于视频范围之内，全程不得关闭摄像头和话筒。</w:t>
      </w:r>
    </w:p>
    <w:p w:rsidR="00CA2726" w:rsidRDefault="00CA2726" w:rsidP="00CA2726">
      <w:pPr>
        <w:spacing w:line="36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6.入学后3个月内，我校将按照《普通高等学校学生管理规定》有关要求，对所有考生进行全面复查复测。复查复测不合格的，取消学籍；情节严重的，移交有关部门调查处理。</w:t>
      </w:r>
    </w:p>
    <w:p w:rsidR="00CA2726" w:rsidRDefault="00CA2726" w:rsidP="00CA2726">
      <w:pPr>
        <w:spacing w:line="360" w:lineRule="atLeas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严肃考风考纪。对在复试过程中有下列违规行为的考生，一经查实，即按照《国家教育考试违规处理办法》（教育部令33号）、《中华人民共和国刑法修正案（九）》、《普通高等学校招生违规行为处理暂行办法》等规定严肃处理，取消录取资格，记入《考生考试诚信档案》。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</w:rPr>
        <w:t>提交材料弄虚作假的；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②</w:t>
      </w:r>
      <w:r>
        <w:rPr>
          <w:rFonts w:ascii="宋体" w:eastAsia="宋体" w:hAnsi="宋体" w:cs="宋体" w:hint="eastAsia"/>
          <w:sz w:val="24"/>
          <w:szCs w:val="24"/>
        </w:rPr>
        <w:t>由他人替考的；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③</w:t>
      </w:r>
      <w:r>
        <w:rPr>
          <w:rFonts w:ascii="宋体" w:eastAsia="宋体" w:hAnsi="宋体" w:cs="宋体" w:hint="eastAsia"/>
          <w:sz w:val="24"/>
          <w:szCs w:val="24"/>
        </w:rPr>
        <w:t>由他人协助或自己借助相关工具作弊的；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④</w:t>
      </w:r>
      <w:r>
        <w:rPr>
          <w:rFonts w:ascii="宋体" w:eastAsia="宋体" w:hAnsi="宋体" w:cs="宋体" w:hint="eastAsia"/>
          <w:sz w:val="24"/>
          <w:szCs w:val="24"/>
        </w:rPr>
        <w:t>将复试题目、面试过程等信息泄露给其他人员或私自备份公开的；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⑤</w:t>
      </w:r>
      <w:r>
        <w:rPr>
          <w:rFonts w:ascii="宋体" w:eastAsia="宋体" w:hAnsi="宋体" w:cs="宋体" w:hint="eastAsia"/>
          <w:sz w:val="24"/>
          <w:szCs w:val="24"/>
        </w:rPr>
        <w:t>不服从工作人员管理或无理取闹等扰乱工作秩序的；</w:t>
      </w:r>
    </w:p>
    <w:p w:rsidR="00CA2726" w:rsidRDefault="00CA2726" w:rsidP="00CA2726">
      <w:pPr>
        <w:pStyle w:val="a5"/>
        <w:spacing w:line="360" w:lineRule="atLeast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⑥</w:t>
      </w:r>
      <w:r>
        <w:rPr>
          <w:rFonts w:ascii="宋体" w:eastAsia="宋体" w:hAnsi="宋体" w:cs="宋体" w:hint="eastAsia"/>
          <w:sz w:val="24"/>
          <w:szCs w:val="24"/>
        </w:rPr>
        <w:t>有其他违纪舞弊行为的。</w:t>
      </w:r>
    </w:p>
    <w:p w:rsidR="00CA2726" w:rsidRDefault="00CA2726" w:rsidP="00CA2726">
      <w:pPr>
        <w:spacing w:line="360" w:lineRule="atLeast"/>
        <w:rPr>
          <w:rFonts w:hint="eastAsia"/>
        </w:rPr>
      </w:pPr>
    </w:p>
    <w:p w:rsidR="00CA2726" w:rsidRDefault="00CA2726" w:rsidP="00CA2726">
      <w:pPr>
        <w:pStyle w:val="a5"/>
        <w:spacing w:line="360" w:lineRule="atLeast"/>
        <w:ind w:firstLineChars="200" w:firstLine="482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本人已知悉以上内容，并承诺严格遵守复试纪律要求，诚信参加复试。如有违反自觉接受相关处理。</w:t>
      </w:r>
    </w:p>
    <w:p w:rsidR="00CA2726" w:rsidRDefault="00CA2726" w:rsidP="00CA2726">
      <w:pPr>
        <w:pStyle w:val="a5"/>
        <w:spacing w:line="360" w:lineRule="atLeast"/>
        <w:rPr>
          <w:rFonts w:ascii="宋体" w:eastAsia="宋体" w:hAnsi="宋体" w:cs="宋体" w:hint="eastAsia"/>
          <w:sz w:val="24"/>
          <w:szCs w:val="24"/>
        </w:rPr>
      </w:pPr>
    </w:p>
    <w:p w:rsidR="00CA2726" w:rsidRDefault="00CA2726" w:rsidP="00CA2726">
      <w:pPr>
        <w:pStyle w:val="a5"/>
        <w:spacing w:line="360" w:lineRule="atLeast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承诺人身份证号：___________________</w:t>
      </w:r>
    </w:p>
    <w:p w:rsidR="00CA2726" w:rsidRDefault="00CA2726" w:rsidP="00CA2726">
      <w:pPr>
        <w:pStyle w:val="a5"/>
        <w:spacing w:line="360" w:lineRule="atLeast"/>
        <w:jc w:val="both"/>
        <w:rPr>
          <w:rFonts w:eastAsia="宋体"/>
        </w:rPr>
      </w:pPr>
      <w:r>
        <w:rPr>
          <w:rFonts w:ascii="宋体" w:eastAsia="宋体" w:hAnsi="宋体" w:cs="宋体" w:hint="eastAsia"/>
          <w:sz w:val="24"/>
          <w:szCs w:val="24"/>
        </w:rPr>
        <w:t>承诺人准考证号：___________________</w:t>
      </w:r>
    </w:p>
    <w:p w:rsidR="00CA2726" w:rsidRDefault="00CA2726" w:rsidP="00CA2726">
      <w:pPr>
        <w:spacing w:line="360" w:lineRule="atLeast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承诺人签名：</w:t>
      </w:r>
    </w:p>
    <w:p w:rsidR="00CA2726" w:rsidRDefault="00CA2726" w:rsidP="00CA2726">
      <w:r>
        <w:rPr>
          <w:rFonts w:ascii="宋体" w:hAnsi="宋体" w:cs="宋体" w:hint="eastAsia"/>
          <w:sz w:val="24"/>
        </w:rPr>
        <w:t xml:space="preserve">                                           日期：   年   月   日</w:t>
      </w:r>
      <w:r>
        <w:rPr>
          <w:rFonts w:ascii="宋体" w:hAnsi="宋体" w:cs="Tahoma"/>
          <w:b/>
          <w:kern w:val="0"/>
          <w:sz w:val="24"/>
        </w:rPr>
        <w:t xml:space="preserve">  </w:t>
      </w:r>
    </w:p>
    <w:p w:rsidR="00DC0C06" w:rsidRPr="00CA2726" w:rsidRDefault="00DC0C06" w:rsidP="00CA2726"/>
    <w:sectPr w:rsidR="00DC0C06" w:rsidRPr="00CA2726" w:rsidSect="00DC0C0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91" w:rsidRDefault="00E75991" w:rsidP="00DC0C06">
      <w:r>
        <w:separator/>
      </w:r>
    </w:p>
  </w:endnote>
  <w:endnote w:type="continuationSeparator" w:id="1">
    <w:p w:rsidR="00E75991" w:rsidRDefault="00E75991" w:rsidP="00DC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91" w:rsidRDefault="00E75991" w:rsidP="00DC0C06">
      <w:r>
        <w:separator/>
      </w:r>
    </w:p>
  </w:footnote>
  <w:footnote w:type="continuationSeparator" w:id="1">
    <w:p w:rsidR="00E75991" w:rsidRDefault="00E75991" w:rsidP="00DC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06" w:rsidRDefault="00B958F1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-542925</wp:posOffset>
          </wp:positionV>
          <wp:extent cx="7564120" cy="10699750"/>
          <wp:effectExtent l="0" t="0" r="17780" b="6350"/>
          <wp:wrapNone/>
          <wp:docPr id="1" name="图片 1" descr="信笺双胶纸80g10000张，100张装订一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笺双胶纸80g10000张，100张装订一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20" cy="1069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C06"/>
    <w:rsid w:val="00065B60"/>
    <w:rsid w:val="003862AC"/>
    <w:rsid w:val="00771767"/>
    <w:rsid w:val="00AA6573"/>
    <w:rsid w:val="00B958F1"/>
    <w:rsid w:val="00CA2726"/>
    <w:rsid w:val="00DC0C06"/>
    <w:rsid w:val="00E75991"/>
    <w:rsid w:val="36AD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0C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C0C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Char"/>
    <w:uiPriority w:val="10"/>
    <w:qFormat/>
    <w:rsid w:val="00AA6573"/>
    <w:pPr>
      <w:spacing w:line="0" w:lineRule="atLeast"/>
      <w:jc w:val="center"/>
    </w:pPr>
    <w:rPr>
      <w:rFonts w:ascii="Arial" w:eastAsia="黑体" w:hAnsi="Arial" w:cs="Times New Roman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AA6573"/>
    <w:rPr>
      <w:rFonts w:ascii="Arial" w:eastAsia="黑体" w:hAnsi="Arial" w:cs="Times New Roman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TLGSP318</cp:lastModifiedBy>
  <cp:revision>3</cp:revision>
  <dcterms:created xsi:type="dcterms:W3CDTF">2020-05-07T06:44:00Z</dcterms:created>
  <dcterms:modified xsi:type="dcterms:W3CDTF">2020-05-07T07:01:00Z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